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7B5" w:rsidRPr="00347BF0" w:rsidRDefault="00ED37B5" w:rsidP="00ED37B5">
      <w:pPr>
        <w:widowControl/>
        <w:rPr>
          <w:rFonts w:ascii="宋体" w:eastAsia="宋体" w:hAnsi="宋体" w:cs="宋体"/>
          <w:b/>
          <w:bCs/>
          <w:kern w:val="0"/>
          <w:sz w:val="32"/>
          <w:szCs w:val="32"/>
        </w:rPr>
      </w:pPr>
      <w:r w:rsidRPr="00191D82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附件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5</w:t>
      </w:r>
      <w:r w:rsidRPr="00191D82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 xml:space="preserve">：           </w:t>
      </w:r>
      <w:r w:rsidRPr="0023724F"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  <w:t>无领导小组</w:t>
      </w:r>
      <w:r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  <w:t>讨论</w:t>
      </w:r>
      <w:r w:rsidRPr="0023724F">
        <w:rPr>
          <w:rFonts w:ascii="华文细黑" w:eastAsia="华文细黑" w:hAnsi="华文细黑" w:cs="宋体"/>
          <w:b/>
          <w:bCs/>
          <w:kern w:val="0"/>
          <w:sz w:val="32"/>
          <w:szCs w:val="32"/>
        </w:rPr>
        <w:t>评分要点</w:t>
      </w:r>
    </w:p>
    <w:tbl>
      <w:tblPr>
        <w:tblpPr w:leftFromText="180" w:rightFromText="180" w:vertAnchor="page" w:horzAnchor="page" w:tblpX="1852" w:tblpY="213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5"/>
        <w:gridCol w:w="6355"/>
      </w:tblGrid>
      <w:tr w:rsidR="00ED37B5" w:rsidRPr="00191D82" w:rsidTr="00813653">
        <w:trPr>
          <w:trHeight w:val="625"/>
        </w:trPr>
        <w:tc>
          <w:tcPr>
            <w:tcW w:w="266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评分要素</w:t>
            </w: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具体描述</w:t>
            </w:r>
          </w:p>
        </w:tc>
      </w:tr>
      <w:tr w:rsidR="00ED37B5" w:rsidRPr="00191D82" w:rsidTr="00813653">
        <w:trPr>
          <w:trHeight w:val="517"/>
        </w:trPr>
        <w:tc>
          <w:tcPr>
            <w:tcW w:w="2665" w:type="dxa"/>
            <w:vMerge w:val="restart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思维分析能力</w:t>
            </w: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能否充分利用各种信息，准确把握问题的实质。</w:t>
            </w:r>
          </w:p>
        </w:tc>
      </w:tr>
      <w:tr w:rsidR="00ED37B5" w:rsidRPr="00191D82" w:rsidTr="00813653">
        <w:trPr>
          <w:trHeight w:val="1008"/>
        </w:trPr>
        <w:tc>
          <w:tcPr>
            <w:tcW w:w="2665" w:type="dxa"/>
            <w:vMerge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能否从多角度对问题进行符合逻辑且有深度的剖析，并在此基础之上提出自己的观点。</w:t>
            </w:r>
          </w:p>
        </w:tc>
      </w:tr>
      <w:tr w:rsidR="00ED37B5" w:rsidRPr="00191D82" w:rsidTr="00813653">
        <w:trPr>
          <w:trHeight w:val="1008"/>
        </w:trPr>
        <w:tc>
          <w:tcPr>
            <w:tcW w:w="2665" w:type="dxa"/>
            <w:vMerge w:val="restart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领导与责任感</w:t>
            </w: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能否从多角度对问题进行符合逻辑且有深度的剖析，并在此基础之上提出自己的观点。</w:t>
            </w:r>
          </w:p>
        </w:tc>
      </w:tr>
      <w:tr w:rsidR="00ED37B5" w:rsidRPr="00191D82" w:rsidTr="00813653">
        <w:trPr>
          <w:trHeight w:val="1008"/>
        </w:trPr>
        <w:tc>
          <w:tcPr>
            <w:tcW w:w="2665" w:type="dxa"/>
            <w:vMerge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能否主动协调和争取持相同或相近观点的人，说服、整合其他观点，通过调动各方面的积极性，保证共识的达成。</w:t>
            </w:r>
          </w:p>
        </w:tc>
      </w:tr>
      <w:tr w:rsidR="00ED37B5" w:rsidRPr="00191D82" w:rsidTr="00813653">
        <w:trPr>
          <w:trHeight w:val="517"/>
        </w:trPr>
        <w:tc>
          <w:tcPr>
            <w:tcW w:w="2665" w:type="dxa"/>
            <w:vMerge w:val="restart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应变能力</w:t>
            </w: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能否机智灵活地应对各种变化和意外情况。</w:t>
            </w:r>
          </w:p>
        </w:tc>
      </w:tr>
      <w:tr w:rsidR="00ED37B5" w:rsidRPr="00191D82" w:rsidTr="00813653">
        <w:trPr>
          <w:trHeight w:val="562"/>
        </w:trPr>
        <w:tc>
          <w:tcPr>
            <w:tcW w:w="2665" w:type="dxa"/>
            <w:vMerge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adjustRightInd w:val="0"/>
              <w:snapToGrid w:val="0"/>
              <w:spacing w:before="100" w:beforeAutospacing="1" w:after="100" w:afterAutospacing="1"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是否善于提出新的可行的见解和方案。</w:t>
            </w:r>
          </w:p>
        </w:tc>
      </w:tr>
      <w:tr w:rsidR="00ED37B5" w:rsidRPr="00191D82" w:rsidTr="00813653">
        <w:trPr>
          <w:trHeight w:val="1500"/>
        </w:trPr>
        <w:tc>
          <w:tcPr>
            <w:tcW w:w="2665" w:type="dxa"/>
            <w:vMerge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能否迅速找出自己和他人的观点差异，并能够对他人提出的质疑或反驳及时准确地给予回应，同时善于倾听并能够敏锐觉察他人论点和论据的漏洞，提出质疑。</w:t>
            </w:r>
          </w:p>
        </w:tc>
      </w:tr>
      <w:tr w:rsidR="00ED37B5" w:rsidRPr="00191D82" w:rsidTr="00813653">
        <w:trPr>
          <w:trHeight w:val="562"/>
        </w:trPr>
        <w:tc>
          <w:tcPr>
            <w:tcW w:w="2665" w:type="dxa"/>
            <w:vMerge w:val="restart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语言表达能力</w:t>
            </w: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adjustRightInd w:val="0"/>
              <w:snapToGrid w:val="0"/>
              <w:spacing w:before="100" w:beforeAutospacing="1" w:after="100" w:afterAutospacing="1"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语言表达是否清晰准确，条理分明，富于逻辑。</w:t>
            </w:r>
          </w:p>
        </w:tc>
      </w:tr>
      <w:tr w:rsidR="00ED37B5" w:rsidRPr="00191D82" w:rsidTr="00813653">
        <w:trPr>
          <w:trHeight w:val="517"/>
        </w:trPr>
        <w:tc>
          <w:tcPr>
            <w:tcW w:w="2665" w:type="dxa"/>
            <w:vMerge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是否善于倾听，准确领会他人的意图。</w:t>
            </w:r>
          </w:p>
        </w:tc>
      </w:tr>
      <w:tr w:rsidR="00ED37B5" w:rsidRPr="00191D82" w:rsidTr="00813653">
        <w:trPr>
          <w:trHeight w:val="1008"/>
        </w:trPr>
        <w:tc>
          <w:tcPr>
            <w:tcW w:w="2665" w:type="dxa"/>
            <w:vMerge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是否讲求策略，既能巧妙有效地说服对方，又能与之保持良好的沟通氛围。</w:t>
            </w:r>
          </w:p>
        </w:tc>
      </w:tr>
      <w:tr w:rsidR="00ED37B5" w:rsidRPr="00191D82" w:rsidTr="00813653">
        <w:trPr>
          <w:trHeight w:val="517"/>
        </w:trPr>
        <w:tc>
          <w:tcPr>
            <w:tcW w:w="2665" w:type="dxa"/>
            <w:vMerge w:val="restart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合作协调能力</w:t>
            </w: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0"/>
              </w:rPr>
              <w:t>是否富有团队意识，讲究配合和协作。</w:t>
            </w:r>
          </w:p>
        </w:tc>
      </w:tr>
      <w:tr w:rsidR="00ED37B5" w:rsidRPr="00191D82" w:rsidTr="00813653">
        <w:trPr>
          <w:trHeight w:val="1097"/>
        </w:trPr>
        <w:tc>
          <w:tcPr>
            <w:tcW w:w="2665" w:type="dxa"/>
            <w:vMerge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adjustRightInd w:val="0"/>
              <w:snapToGrid w:val="0"/>
              <w:spacing w:before="100" w:beforeAutospacing="1" w:after="100" w:afterAutospacing="1"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是否善于换位思考，站在他人立场考虑问题，准确理解他人需求。</w:t>
            </w:r>
          </w:p>
        </w:tc>
      </w:tr>
      <w:tr w:rsidR="00ED37B5" w:rsidRPr="00191D82" w:rsidTr="00813653">
        <w:trPr>
          <w:trHeight w:val="562"/>
        </w:trPr>
        <w:tc>
          <w:tcPr>
            <w:tcW w:w="2665" w:type="dxa"/>
            <w:vMerge/>
            <w:vAlign w:val="center"/>
          </w:tcPr>
          <w:p w:rsidR="00ED37B5" w:rsidRPr="00191D82" w:rsidRDefault="00ED37B5" w:rsidP="00813653">
            <w:pPr>
              <w:adjustRightInd w:val="0"/>
              <w:snapToGrid w:val="0"/>
              <w:spacing w:before="100" w:beforeAutospacing="1" w:after="100" w:afterAutospacing="1"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adjustRightInd w:val="0"/>
              <w:snapToGrid w:val="0"/>
              <w:spacing w:before="100" w:beforeAutospacing="1" w:after="100" w:afterAutospacing="1"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对待他人的态度是否积极友善。</w:t>
            </w:r>
          </w:p>
        </w:tc>
      </w:tr>
      <w:tr w:rsidR="00ED37B5" w:rsidRPr="00191D82" w:rsidTr="00813653">
        <w:trPr>
          <w:trHeight w:val="1097"/>
        </w:trPr>
        <w:tc>
          <w:tcPr>
            <w:tcW w:w="2665" w:type="dxa"/>
            <w:vMerge w:val="restart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自控能力</w:t>
            </w: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adjustRightInd w:val="0"/>
              <w:snapToGrid w:val="0"/>
              <w:spacing w:before="100" w:beforeAutospacing="1" w:after="100" w:afterAutospacing="1"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是否自信心强，情绪稳定，即使与多数人的观点不同，也能做到举止得体，沉着冷静，心态平和，尊重他人。</w:t>
            </w:r>
          </w:p>
        </w:tc>
      </w:tr>
      <w:tr w:rsidR="00ED37B5" w:rsidRPr="00191D82" w:rsidTr="00813653">
        <w:trPr>
          <w:trHeight w:val="542"/>
        </w:trPr>
        <w:tc>
          <w:tcPr>
            <w:tcW w:w="2665" w:type="dxa"/>
            <w:vMerge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355" w:type="dxa"/>
            <w:vAlign w:val="center"/>
          </w:tcPr>
          <w:p w:rsidR="00ED37B5" w:rsidRPr="00191D82" w:rsidRDefault="00ED37B5" w:rsidP="0081365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191D82">
              <w:rPr>
                <w:rFonts w:ascii="Times New Roman" w:eastAsia="宋体" w:hAnsi="Times New Roman" w:cs="Times New Roman" w:hint="eastAsia"/>
                <w:szCs w:val="24"/>
              </w:rPr>
              <w:t>提出的问题是否具有挑战性，并有强烈的说服他人的欲望。</w:t>
            </w:r>
          </w:p>
        </w:tc>
      </w:tr>
    </w:tbl>
    <w:p w:rsidR="006226AA" w:rsidRPr="00ED37B5" w:rsidRDefault="00015C9B">
      <w:bookmarkStart w:id="0" w:name="_GoBack"/>
      <w:bookmarkEnd w:id="0"/>
    </w:p>
    <w:sectPr w:rsidR="006226AA" w:rsidRPr="00ED37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7B5"/>
    <w:rsid w:val="00373B41"/>
    <w:rsid w:val="004E5BBD"/>
    <w:rsid w:val="00566437"/>
    <w:rsid w:val="00582777"/>
    <w:rsid w:val="005C6CFF"/>
    <w:rsid w:val="006D50C2"/>
    <w:rsid w:val="00865B71"/>
    <w:rsid w:val="00C3780E"/>
    <w:rsid w:val="00ED37B5"/>
    <w:rsid w:val="00F3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7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7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2016-03-14T06:26:00Z</dcterms:created>
  <dcterms:modified xsi:type="dcterms:W3CDTF">2016-03-14T06:26:00Z</dcterms:modified>
</cp:coreProperties>
</file>